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47" w:rsidRPr="00444047" w:rsidRDefault="00444047" w:rsidP="0044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M. Wroe </w:t>
      </w:r>
      <w:proofErr w:type="spellStart"/>
      <w:proofErr w:type="gramStart"/>
      <w:r w:rsidRPr="00444047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proofErr w:type="gram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directeur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musical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l'Orchestre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du Festival de New Jersey, premie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chef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d'orchestre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 Phoenicia International Festival of the Voice</w:t>
      </w:r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à New York et un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conducteur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régulier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L'Ensemble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région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Normandie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France. M. Wroe 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longue liaison avec New York City Opera,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conduisant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nombreuses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productions </w:t>
      </w:r>
      <w:proofErr w:type="gramStart"/>
      <w:r w:rsidRPr="00444047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effectuer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plus de 100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présentations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Orchestres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dirigés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comprennent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le Boston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Symphony Orchestra,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Orchestre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44047">
        <w:rPr>
          <w:rFonts w:ascii="Times New Roman" w:eastAsia="Times New Roman" w:hAnsi="Times New Roman" w:cs="Times New Roman"/>
          <w:sz w:val="24"/>
          <w:szCs w:val="24"/>
        </w:rPr>
        <w:t>ymphonique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Saint Louis, Royal Scottish National Orchestra,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L'Orchestre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National de Lille, Symphony Nova Scotia, New Jersey Symphony, Kansas City Symphony, Symphonie de Santa Fe, New York City Ballet,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L'Ensemble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Paris,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Neue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Brandenberg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Symphonie,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L'Orchestra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Lamoureux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avec le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violoncelliste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Mstislav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Rostropovitch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, Jerusalem Symphony Orchestra, Das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Loh-Orchester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Sondershausen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Philharmonische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Orchester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der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Stadt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Heidelberg, Delaware, Harrisburg, Huntsville , De Moines Symphony et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nombreuses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tournées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l'ouest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l'Autriche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avec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Orchestre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44047">
        <w:rPr>
          <w:rFonts w:ascii="Times New Roman" w:eastAsia="Times New Roman" w:hAnsi="Times New Roman" w:cs="Times New Roman"/>
          <w:sz w:val="24"/>
          <w:szCs w:val="24"/>
        </w:rPr>
        <w:t>ymphonique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Vorarlberg et au Festival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Bregenz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Frühlings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. Wroe Maestro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un chef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d'orchestre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préféré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Asie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ayan</w:t>
      </w:r>
      <w:bookmarkStart w:id="0" w:name="_GoBack"/>
      <w:bookmarkEnd w:id="0"/>
      <w:r w:rsidRPr="0044404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dirigé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Philharmonique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Pusan, Macau Symphony, Shenz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hen, Wuhan, Guiyang,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Orchestre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44047">
        <w:rPr>
          <w:rFonts w:ascii="Times New Roman" w:eastAsia="Times New Roman" w:hAnsi="Times New Roman" w:cs="Times New Roman"/>
          <w:sz w:val="24"/>
          <w:szCs w:val="24"/>
        </w:rPr>
        <w:t>ymphonique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Taipei, Nanjing et Taiwan National Symphony. Maestro Wroe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musical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sur la M</w:t>
      </w:r>
      <w:r w:rsidRPr="00444047">
        <w:rPr>
          <w:rFonts w:ascii="Times New Roman" w:eastAsia="Times New Roman" w:hAnsi="Times New Roman" w:cs="Times New Roman"/>
          <w:sz w:val="24"/>
          <w:szCs w:val="24"/>
        </w:rPr>
        <w:t>ontagne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Arts Festival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d'été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au Maryland de 2000 à 2006 et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directeur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musical et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fondateur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Camerata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Kansas City de 1990 à 1996.</w:t>
      </w:r>
    </w:p>
    <w:p w:rsidR="00444047" w:rsidRPr="00444047" w:rsidRDefault="00444047" w:rsidP="0044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047" w:rsidRPr="00444047" w:rsidRDefault="00444047" w:rsidP="0044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Au début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carrière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chef Assistant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l'Orchestre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44047">
        <w:rPr>
          <w:rFonts w:ascii="Times New Roman" w:eastAsia="Times New Roman" w:hAnsi="Times New Roman" w:cs="Times New Roman"/>
          <w:sz w:val="24"/>
          <w:szCs w:val="24"/>
        </w:rPr>
        <w:t>ymphonique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Boston sous Seiji Ozawa,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dirigeant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l'orchestre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Tanglewood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et au Symphony Hall de Boston et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tournée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Europe avec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chambristes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l'Orchestre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44047">
        <w:rPr>
          <w:rFonts w:ascii="Times New Roman" w:eastAsia="Times New Roman" w:hAnsi="Times New Roman" w:cs="Times New Roman"/>
          <w:sz w:val="24"/>
          <w:szCs w:val="24"/>
        </w:rPr>
        <w:t>ymphonique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Boston. 2007 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marqué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Maestro Wroe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enregistrement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fait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débuts avec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L'Orchestre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National de Lille sur le label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TransArt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avec le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pianiste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Bruno 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ntaine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enregistrements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44047">
        <w:rPr>
          <w:rFonts w:ascii="Times New Roman" w:eastAsia="Times New Roman" w:hAnsi="Times New Roman" w:cs="Times New Roman"/>
          <w:sz w:val="24"/>
          <w:szCs w:val="24"/>
        </w:rPr>
        <w:t>utrichienne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Broadcasting Aut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hority (ORF), avec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l'Orchestre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44047">
        <w:rPr>
          <w:rFonts w:ascii="Times New Roman" w:eastAsia="Times New Roman" w:hAnsi="Times New Roman" w:cs="Times New Roman"/>
          <w:sz w:val="24"/>
          <w:szCs w:val="24"/>
        </w:rPr>
        <w:t>ymphonique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Vorarlberg.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plus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résidence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à New York City Opera, de 1997-2002 Maestro Wroe Maestro Wroe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était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résident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chef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d'orche</w:t>
      </w:r>
      <w:r>
        <w:rPr>
          <w:rFonts w:ascii="Times New Roman" w:eastAsia="Times New Roman" w:hAnsi="Times New Roman" w:cs="Times New Roman"/>
          <w:sz w:val="24"/>
          <w:szCs w:val="24"/>
        </w:rPr>
        <w:t>stre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l'Opéra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V</w:t>
      </w:r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ille de Heidelberg,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menant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partie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répertoire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opératique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majeur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. Il 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servi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le premier chef à Opera Delaware entre 2000 et 2005,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réalisé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série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d'été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Opéra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sous les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étoiles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» au 7000 places Garden State Arts Center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le New Jersey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depuis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2005-10 et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lancé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l'opéra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série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concerts avec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l'Orchestre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du Festival NJ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d'examen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critique. Il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ouvrit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nouvellement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formé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Fresno International Grand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Opéra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pour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leur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production de La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Bohème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et 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servi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juge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pour le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Conseil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National de Metropolitan Opera, New Jersey Auditions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régionales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047" w:rsidRPr="00444047" w:rsidRDefault="00444047" w:rsidP="0044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047" w:rsidRPr="00444047" w:rsidRDefault="00444047" w:rsidP="0044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Maestro Wroe, par le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biais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l'Orchestre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du Festival de NJ, 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diverses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expériences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des genres REGLABLE,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ayant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organisé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des concerts avec Kristin Chenoweth, Mannheim Steamrollers, les 3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ténors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irlandais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, Natalie Merchant, Joan Rivers, Don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Rickles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, Jackie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Evancho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et Celtic Thunder au nom que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quelques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>-uns.</w:t>
      </w:r>
    </w:p>
    <w:p w:rsidR="00444047" w:rsidRPr="00444047" w:rsidRDefault="00444047" w:rsidP="0044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047" w:rsidRPr="00444047" w:rsidRDefault="00444047" w:rsidP="0044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Maestro Wroe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consacre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beaucoup de temps à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l'éducation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musicale des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jeunes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2014, </w:t>
      </w:r>
      <w:proofErr w:type="spellStart"/>
      <w:proofErr w:type="gramStart"/>
      <w:r w:rsidRPr="00444047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a conduit à la Brown University Symphony Orchestra (Rhode Island)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directeur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musical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l'intérimaire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le premier chef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d'orchestre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à New York University Symphony Orchestra (2008-2011) et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directeur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orchestres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à Montclair State University, NJ (2000-2005). Il 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dirigé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la les matinées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jeunesse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Boston Symphony Orchestra, le Festival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jeunesse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Orchestre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symphonique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Taipei et 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enseigné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donné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des masterclasses au New England Conservatory, Harvard University,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Université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Brown, Rutgers University et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l'Université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l'Alabama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. Il 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servi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juge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pour le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Fonds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d'aide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musique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administré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par la League of </w:t>
      </w:r>
      <w:r w:rsidRPr="004440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American Orchestras et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était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Président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du jury du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concours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Concerto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d'État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MTA New Jersey.</w:t>
      </w:r>
    </w:p>
    <w:p w:rsidR="00444047" w:rsidRPr="00444047" w:rsidRDefault="00444047" w:rsidP="0044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047" w:rsidRPr="00444047" w:rsidRDefault="00444047" w:rsidP="0044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Prix </w:t>
      </w:r>
      <w:proofErr w:type="spellStart"/>
      <w:proofErr w:type="gramStart"/>
      <w:r w:rsidRPr="00444047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proofErr w:type="gram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nombreux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notamment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la bourse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recherche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Seiji Ozawa à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Tanglewood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citation au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Congrès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États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-Unis pour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l'engagement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communauté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finaliste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concours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direction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d'orchestre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1er Bernstein International. David à Lancing College, a </w:t>
      </w:r>
      <w:proofErr w:type="gramStart"/>
      <w:r w:rsidRPr="00444047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baccalauréat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l'Université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Manchester (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Angleterre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), un MM de Northwestern (Chicago) et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fut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élève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 xml:space="preserve"> de Gustav Meier et Victor </w:t>
      </w:r>
      <w:proofErr w:type="spellStart"/>
      <w:r w:rsidRPr="00444047">
        <w:rPr>
          <w:rFonts w:ascii="Times New Roman" w:eastAsia="Times New Roman" w:hAnsi="Times New Roman" w:cs="Times New Roman"/>
          <w:sz w:val="24"/>
          <w:szCs w:val="24"/>
        </w:rPr>
        <w:t>Yamposky</w:t>
      </w:r>
      <w:proofErr w:type="spellEnd"/>
      <w:r w:rsidRPr="00444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1F3E" w:rsidRDefault="00821F3E"/>
    <w:sectPr w:rsidR="00821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E6"/>
    <w:rsid w:val="000A0DE6"/>
    <w:rsid w:val="00444047"/>
    <w:rsid w:val="0082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180C3-B5D2-4787-9517-8348B523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Wroe</dc:creator>
  <cp:keywords/>
  <dc:description/>
  <cp:lastModifiedBy>David Wroe</cp:lastModifiedBy>
  <cp:revision>2</cp:revision>
  <dcterms:created xsi:type="dcterms:W3CDTF">2016-04-27T14:20:00Z</dcterms:created>
  <dcterms:modified xsi:type="dcterms:W3CDTF">2016-04-27T14:34:00Z</dcterms:modified>
</cp:coreProperties>
</file>